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07B5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07B59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Maja Valić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2560F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907B59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Zoran Đogaš</w:t>
            </w:r>
          </w:p>
          <w:p w:rsidR="00907B59" w:rsidRPr="00962BDC" w:rsidRDefault="00907B59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Renata </w:t>
            </w:r>
            <w:proofErr w:type="spellStart"/>
            <w:r>
              <w:rPr>
                <w:rFonts w:ascii="Arial" w:hAnsi="Arial" w:cs="Arial"/>
              </w:rPr>
              <w:t>Pecotić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0F14B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0F14B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907B5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907B5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2560F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07B59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A5409" w:rsidP="00CE0DB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Temeljna edukacija iz područja medicine spavanja ovisno o dobi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A540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Nema uvjeta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C5845" w:rsidRPr="00354858" w:rsidRDefault="00A07E6A" w:rsidP="006C584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Objasniti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mehanizam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regulacije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spavanja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budnosti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C5845" w:rsidRPr="00B865BA" w:rsidRDefault="00A07E6A" w:rsidP="006C584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Opisati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objasniti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spavanja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djece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odraslih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starijih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C5845" w:rsidRPr="00354858" w:rsidRDefault="00A07E6A" w:rsidP="006C584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Opisati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analizirati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498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diskutirati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kliničke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najučestalijih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poremećaja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spavanja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C5845" w:rsidRPr="000F14B0" w:rsidRDefault="00C74980" w:rsidP="006C584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Objasniti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kritički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interpretirati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upitnike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koji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se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koriste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u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analizi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poremećaja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spavanja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C74980" w:rsidRPr="000F14B0" w:rsidRDefault="00C74980" w:rsidP="006C584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Opisati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objasniti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analizirati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korisne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savjete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poboljšanje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spavanja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u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prvoj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godini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života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, u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predškolske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proofErr w:type="gram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djece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,</w:t>
            </w:r>
            <w:proofErr w:type="gram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adolescenata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odraslih</w:t>
            </w:r>
            <w:proofErr w:type="spellEnd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0F14B0">
              <w:rPr>
                <w:rFonts w:ascii="Arial" w:hAnsi="Arial" w:cs="Arial"/>
                <w:sz w:val="20"/>
                <w:szCs w:val="20"/>
                <w:lang w:val="es-AR"/>
              </w:rPr>
              <w:t>starijih</w:t>
            </w:r>
            <w:proofErr w:type="spellEnd"/>
          </w:p>
          <w:p w:rsidR="00294A89" w:rsidRPr="00962BDC" w:rsidRDefault="00294A89" w:rsidP="006C5845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C5845" w:rsidRPr="00354858" w:rsidRDefault="005A5409" w:rsidP="006C584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="00C74980">
              <w:rPr>
                <w:rFonts w:ascii="Arial" w:hAnsi="Arial" w:cs="Arial"/>
                <w:sz w:val="20"/>
                <w:szCs w:val="20"/>
              </w:rPr>
              <w:t>davanja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6C5845">
              <w:rPr>
                <w:rFonts w:ascii="Arial" w:hAnsi="Arial" w:cs="Arial"/>
                <w:sz w:val="20"/>
                <w:szCs w:val="20"/>
              </w:rPr>
              <w:t>2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80">
              <w:rPr>
                <w:rFonts w:ascii="Arial" w:hAnsi="Arial" w:cs="Arial"/>
                <w:sz w:val="20"/>
                <w:szCs w:val="20"/>
              </w:rPr>
              <w:t>sati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medicinu spavanja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spavanja i budnosti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Starenje i spavanje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6C5845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Spavanje u beba i male djece </w:t>
            </w:r>
            <w:r w:rsidR="006C5845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6C5845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Spavanje u adolescenata </w:t>
            </w:r>
            <w:r w:rsidR="006C5845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Spavanje u starijih </w:t>
            </w:r>
            <w:r w:rsidR="006C5845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6C5845" w:rsidRPr="00354858" w:rsidRDefault="006C5845" w:rsidP="006C5845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6C5845" w:rsidRPr="00354858" w:rsidRDefault="006C5845" w:rsidP="006C584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76759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59F">
              <w:rPr>
                <w:rFonts w:ascii="Arial" w:hAnsi="Arial" w:cs="Arial"/>
                <w:sz w:val="20"/>
                <w:szCs w:val="20"/>
              </w:rPr>
              <w:t>sati</w:t>
            </w:r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Poremećaji spavanja i normalne varijacije spavanja </w:t>
            </w:r>
            <w:r w:rsidR="006C5845">
              <w:rPr>
                <w:rFonts w:ascii="Arial" w:hAnsi="Arial" w:cs="Arial"/>
                <w:sz w:val="20"/>
                <w:szCs w:val="20"/>
              </w:rPr>
              <w:t>(3h)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 spavanje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6C5845" w:rsidRPr="00354858" w:rsidRDefault="006C5845" w:rsidP="006C5845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5845" w:rsidRPr="00354858" w:rsidRDefault="0076759F" w:rsidP="006C584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Vježbe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5845">
              <w:rPr>
                <w:rFonts w:ascii="Arial" w:hAnsi="Arial" w:cs="Arial"/>
                <w:sz w:val="20"/>
                <w:szCs w:val="20"/>
              </w:rPr>
              <w:t>7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sati</w:t>
            </w:r>
            <w:r w:rsidR="006C5845"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5845" w:rsidRDefault="0076759F" w:rsidP="006C58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Upitnici o spavanju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6C5845" w:rsidRDefault="0076759F" w:rsidP="006C58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Prikazi slučajeva</w:t>
            </w:r>
            <w:r w:rsidR="006C5845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6C5845" w:rsidRPr="00354858" w:rsidRDefault="0076759F" w:rsidP="006C58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Strategije za promoviranje dobrih navika spavanja </w:t>
            </w:r>
            <w:r w:rsidR="006C5845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lastRenderedPageBreak/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D2560F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D2560F" w:rsidRPr="00962BDC">
              <w:rPr>
                <w:rFonts w:ascii="Arial" w:hAnsi="Arial" w:cs="Arial"/>
              </w:rPr>
            </w:r>
            <w:r w:rsidR="00D2560F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D2560F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7D2C03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7D2C03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7D2C03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Default="001B527A" w:rsidP="001B527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Purves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Neuroznanost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5. izdanje, Medicinska naklada (odabrana poglavlja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B527A" w:rsidRPr="001B527A" w:rsidRDefault="001B527A" w:rsidP="001B527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B527A" w:rsidRPr="001B527A" w:rsidRDefault="001B527A" w:rsidP="001B52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Bassetti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Dogas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Peigneux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. European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Society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Regensberg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2014. (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 w:rsidRPr="001B527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294A89" w:rsidRPr="001B527A" w:rsidRDefault="001B527A" w:rsidP="001B52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Foundation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370C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https://sleepfoundation.org</w:t>
              </w:r>
            </w:hyperlink>
          </w:p>
          <w:p w:rsidR="001B527A" w:rsidRPr="001B527A" w:rsidRDefault="001B527A" w:rsidP="001B52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Nastavnički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materijali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Default="00294A89"/>
    <w:p w:rsidR="00294A89" w:rsidRDefault="00294A89"/>
    <w:p w:rsidR="00294A89" w:rsidRDefault="00294A89"/>
    <w:p w:rsidR="00294A89" w:rsidRDefault="00294A89"/>
    <w:p w:rsidR="000F14B0" w:rsidRDefault="000F14B0"/>
    <w:p w:rsidR="000F14B0" w:rsidRDefault="000F14B0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F14B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F14B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A5410F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A5410F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6C584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07B59" w:rsidRPr="00354858" w:rsidRDefault="00907B59" w:rsidP="00907B59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interpret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underlying 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mechanisms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regulation of sleep and wake </w:t>
            </w:r>
          </w:p>
          <w:p w:rsidR="00907B59" w:rsidRPr="00B865BA" w:rsidRDefault="00907B59" w:rsidP="00907B59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and explain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sleep characteristics in children, adults and elderly 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describe, analyz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 and discuss the clinical features associated with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most common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sleep 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disorders </w:t>
            </w:r>
          </w:p>
          <w:p w:rsidR="00907B59" w:rsidRDefault="00907B59" w:rsidP="00907B59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explain and critically interpret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questionnaires used in assessment of sleep problems</w:t>
            </w:r>
          </w:p>
          <w:p w:rsidR="00294A89" w:rsidRPr="003C4FF4" w:rsidRDefault="00907B59" w:rsidP="00907B5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describe, 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explain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analyze useful tips for improvement of sleep in infants and preschool children, adolescents, adults and elderly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07B59" w:rsidRPr="00354858" w:rsidRDefault="00907B59" w:rsidP="00907B5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Lectures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 (2)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Wake (2)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elderly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Pr="00354858" w:rsidRDefault="00907B59" w:rsidP="00907B59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907B59" w:rsidRPr="00354858" w:rsidRDefault="00907B59" w:rsidP="00907B5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907B59" w:rsidRPr="00354858" w:rsidRDefault="00907B59" w:rsidP="00907B59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7B59" w:rsidRPr="00354858" w:rsidRDefault="00907B59" w:rsidP="00907B5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Practic</w:t>
            </w:r>
            <w:r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7B59" w:rsidRDefault="00907B59" w:rsidP="00907B5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Questionairres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Default="00907B59" w:rsidP="00907B5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07B59" w:rsidRPr="00354858" w:rsidRDefault="00907B59" w:rsidP="00907B5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0F14B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0F14B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0F14B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560F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D2560F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D2560F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2560F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activity so that the total number of ECTS credits is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907B5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907B5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907B5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907B5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exam/seminar essay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07B59" w:rsidRPr="008F5352" w:rsidRDefault="00907B59" w:rsidP="00907B5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Purves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D, Augustine GJ,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Fitzpatrick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D, Hall WC,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LaMantia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AS, White LE.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Neuroscience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5th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FAC">
              <w:rPr>
                <w:rFonts w:ascii="Arial" w:hAnsi="Arial" w:cs="Arial"/>
                <w:color w:val="000000"/>
                <w:sz w:val="20"/>
                <w:szCs w:val="20"/>
              </w:rPr>
              <w:t>Sinauer</w:t>
            </w:r>
            <w:proofErr w:type="spellEnd"/>
            <w:r w:rsidRPr="00336F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FAC">
              <w:rPr>
                <w:rFonts w:ascii="Arial" w:hAnsi="Arial" w:cs="Arial"/>
                <w:color w:val="000000"/>
                <w:sz w:val="20"/>
                <w:szCs w:val="20"/>
              </w:rPr>
              <w:t>Associates</w:t>
            </w:r>
            <w:proofErr w:type="spellEnd"/>
            <w:r w:rsidRPr="00336FAC">
              <w:rPr>
                <w:rFonts w:ascii="Arial" w:hAnsi="Arial" w:cs="Arial"/>
                <w:color w:val="000000"/>
                <w:sz w:val="20"/>
                <w:szCs w:val="20"/>
              </w:rPr>
              <w:t>, Inc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>Publishers</w:t>
            </w:r>
            <w:proofErr w:type="spellEnd"/>
          </w:p>
          <w:p w:rsidR="00294A89" w:rsidRPr="00527A49" w:rsidRDefault="00907B59" w:rsidP="00907B5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>Sunderland</w:t>
            </w:r>
            <w:proofErr w:type="spellEnd"/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>Massachusetts</w:t>
            </w:r>
            <w:proofErr w:type="spellEnd"/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 xml:space="preserve"> U.S.A.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2015.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907B5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Bassetti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Peigneux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European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Regensberg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2014. 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907B5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-National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Foundation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352">
              <w:rPr>
                <w:rFonts w:ascii="Arial" w:hAnsi="Arial" w:cs="Arial"/>
                <w:color w:val="000000"/>
                <w:sz w:val="20"/>
                <w:szCs w:val="20"/>
              </w:rPr>
              <w:t>https://sleepfoundation.org/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907B5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Materials from the lecture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D2560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2560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B64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405"/>
    <w:multiLevelType w:val="hybridMultilevel"/>
    <w:tmpl w:val="69240B22"/>
    <w:lvl w:ilvl="0" w:tplc="3E9C385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41406C2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3D17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0F14B0"/>
    <w:rsid w:val="001B527A"/>
    <w:rsid w:val="00263CCF"/>
    <w:rsid w:val="00294A89"/>
    <w:rsid w:val="005A5409"/>
    <w:rsid w:val="005F5B34"/>
    <w:rsid w:val="00674B02"/>
    <w:rsid w:val="006C5845"/>
    <w:rsid w:val="0076759F"/>
    <w:rsid w:val="007A4A8C"/>
    <w:rsid w:val="007D2C03"/>
    <w:rsid w:val="00907B59"/>
    <w:rsid w:val="00A07E6A"/>
    <w:rsid w:val="00A5410F"/>
    <w:rsid w:val="00A625B8"/>
    <w:rsid w:val="00BB2AFE"/>
    <w:rsid w:val="00C74980"/>
    <w:rsid w:val="00D2560F"/>
    <w:rsid w:val="00DD310B"/>
    <w:rsid w:val="00EC0E70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2718"/>
  <w15:docId w15:val="{DE626323-3688-439E-8266-30A2A7C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eep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9</cp:revision>
  <dcterms:created xsi:type="dcterms:W3CDTF">2017-11-23T07:09:00Z</dcterms:created>
  <dcterms:modified xsi:type="dcterms:W3CDTF">2017-12-20T11:06:00Z</dcterms:modified>
</cp:coreProperties>
</file>